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3"/>
      </w:tblGrid>
      <w:tr w:rsidR="006A7D25" w:rsidRPr="006A7D25" w:rsidTr="006A7D25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6A7D25" w:rsidRPr="006A7D25" w:rsidRDefault="006A7D25" w:rsidP="006A7D25">
            <w:pPr>
              <w:spacing w:after="0" w:line="234" w:lineRule="atLeast"/>
              <w:rPr>
                <w:rFonts w:ascii="Tahoma" w:eastAsia="Times New Roman" w:hAnsi="Tahoma" w:cs="Tahoma"/>
                <w:b/>
                <w:bCs/>
                <w:color w:val="333366"/>
                <w:sz w:val="30"/>
                <w:szCs w:val="30"/>
              </w:rPr>
            </w:pPr>
            <w:r w:rsidRPr="006A7D25">
              <w:rPr>
                <w:rFonts w:ascii="Tahoma" w:eastAsia="Times New Roman" w:hAnsi="Tahoma" w:cs="Tahoma"/>
                <w:b/>
                <w:bCs/>
                <w:color w:val="333366"/>
                <w:sz w:val="30"/>
                <w:szCs w:val="30"/>
                <w:cs/>
              </w:rPr>
              <w:t>ประชุมความร่วมมือทางวิชาการ ไทย - สาธารณรัฐเกาหลี</w:t>
            </w:r>
          </w:p>
        </w:tc>
      </w:tr>
    </w:tbl>
    <w:p w:rsidR="006A7D25" w:rsidRPr="006A7D25" w:rsidRDefault="006A7D25" w:rsidP="006A7D2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A7D25" w:rsidRPr="006A7D25" w:rsidTr="006A7D2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7D25" w:rsidRPr="006A7D25" w:rsidRDefault="006A7D25" w:rsidP="006A7D25">
            <w:pPr>
              <w:spacing w:after="240" w:line="234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A7D25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r w:rsidRPr="006A7D25"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 wp14:anchorId="2B06DFDE" wp14:editId="233C74A7">
                  <wp:extent cx="2571750" cy="1704975"/>
                  <wp:effectExtent l="0" t="0" r="0" b="9525"/>
                  <wp:docPr id="1" name="Picture 1" descr="1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D25"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 wp14:anchorId="41C7017E" wp14:editId="72ED121F">
                  <wp:extent cx="2571750" cy="1704975"/>
                  <wp:effectExtent l="0" t="0" r="0" b="9525"/>
                  <wp:docPr id="2" name="Picture 2" descr="1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bookmarkStart w:id="0" w:name="_GoBack"/>
            <w:bookmarkEnd w:id="0"/>
            <w:r w:rsidRPr="006A7D25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r w:rsidRPr="006A7D25"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 wp14:anchorId="0A91214F" wp14:editId="5010D077">
                  <wp:extent cx="2571750" cy="1704975"/>
                  <wp:effectExtent l="0" t="0" r="0" b="9525"/>
                  <wp:docPr id="3" name="Picture 3" descr="1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D25"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 wp14:anchorId="7CB781B4" wp14:editId="27B6ED66">
                  <wp:extent cx="2571750" cy="1704975"/>
                  <wp:effectExtent l="0" t="0" r="0" b="9525"/>
                  <wp:docPr id="4" name="Picture 4" descr="1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r w:rsidRPr="006A7D25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r w:rsidRPr="006A7D25"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 wp14:anchorId="26F7C476" wp14:editId="628CCBA0">
                  <wp:extent cx="2571750" cy="1704975"/>
                  <wp:effectExtent l="0" t="0" r="0" b="9525"/>
                  <wp:docPr id="5" name="Picture 5" descr="1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D25"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 wp14:anchorId="0A38B644" wp14:editId="06B10B07">
                  <wp:extent cx="2571750" cy="1704975"/>
                  <wp:effectExtent l="0" t="0" r="0" b="9525"/>
                  <wp:docPr id="6" name="Picture 6" descr="1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</w:p>
          <w:p w:rsidR="006A7D25" w:rsidRPr="006A7D25" w:rsidRDefault="006A7D25" w:rsidP="006A7D25">
            <w:pPr>
              <w:spacing w:after="75" w:line="234" w:lineRule="atLeast"/>
              <w:rPr>
                <w:rFonts w:ascii="Angsana New" w:eastAsia="Times New Roman" w:hAnsi="Angsana New" w:cs="Angsana New"/>
                <w:color w:val="333333"/>
                <w:sz w:val="36"/>
                <w:szCs w:val="36"/>
              </w:rPr>
            </w:pPr>
            <w:r w:rsidRPr="006A7D25">
              <w:rPr>
                <w:rFonts w:ascii="Angsana New" w:eastAsia="Times New Roman" w:hAnsi="Angsana New" w:cs="Angsana New" w:hint="cs"/>
                <w:color w:val="222222"/>
                <w:sz w:val="36"/>
                <w:szCs w:val="36"/>
                <w:shd w:val="clear" w:color="auto" w:fill="FFFFFF"/>
                <w:cs/>
              </w:rPr>
              <w:t>นายสุเทพ น้อยไพโรจน์ รองอธิบดีฝ่ายบำรุงรักษา เป็นประธานการประชุมคณะกรรมการความร่วมมือทางวิชาการด้านการพัฒนาแหล่งน้ำและการชลประทานฝ่ายไทยภายใต้โครงการความร่วมมือทางวิชาการ ไทย - สาธารณรัฐเกาหลี (หน่วยงาน</w:t>
            </w:r>
            <w:r w:rsidRPr="006A7D25">
              <w:rPr>
                <w:rFonts w:ascii="Angsana New" w:eastAsia="Times New Roman" w:hAnsi="Angsana New" w:cs="Angsana New" w:hint="cs"/>
                <w:color w:val="222222"/>
                <w:sz w:val="36"/>
                <w:szCs w:val="36"/>
                <w:shd w:val="clear" w:color="auto" w:fill="FFFFFF"/>
              </w:rPr>
              <w:t> </w:t>
            </w:r>
            <w:r w:rsidRPr="006A7D25">
              <w:rPr>
                <w:rFonts w:ascii="Angsana New" w:eastAsia="Times New Roman" w:hAnsi="Angsana New" w:cs="Angsana New"/>
                <w:color w:val="222222"/>
                <w:sz w:val="36"/>
                <w:szCs w:val="36"/>
                <w:shd w:val="clear" w:color="auto" w:fill="FFFFFF"/>
              </w:rPr>
              <w:t>Korea Rural Community Corporation - KRC ) </w:t>
            </w:r>
            <w:r w:rsidRPr="006A7D25">
              <w:rPr>
                <w:rFonts w:ascii="Angsana New" w:eastAsia="Times New Roman" w:hAnsi="Angsana New" w:cs="Angsana New" w:hint="cs"/>
                <w:color w:val="222222"/>
                <w:sz w:val="36"/>
                <w:szCs w:val="36"/>
                <w:shd w:val="clear" w:color="auto" w:fill="FFFFFF"/>
                <w:cs/>
              </w:rPr>
              <w:t>เรื่อง การดำเนินงานโครงการบริหารจัดการระบบข้อมูลด้านการชลประทาน (</w:t>
            </w:r>
            <w:r w:rsidRPr="006A7D25">
              <w:rPr>
                <w:rFonts w:ascii="Angsana New" w:eastAsia="Times New Roman" w:hAnsi="Angsana New" w:cs="Angsana New"/>
                <w:color w:val="222222"/>
                <w:sz w:val="36"/>
                <w:szCs w:val="36"/>
                <w:shd w:val="clear" w:color="auto" w:fill="FFFFFF"/>
              </w:rPr>
              <w:t>RIDMIS: RID irrigation Management information System) </w:t>
            </w:r>
            <w:r w:rsidRPr="006A7D25">
              <w:rPr>
                <w:rFonts w:ascii="Angsana New" w:eastAsia="Times New Roman" w:hAnsi="Angsana New" w:cs="Angsana New" w:hint="cs"/>
                <w:color w:val="222222"/>
                <w:sz w:val="36"/>
                <w:szCs w:val="36"/>
                <w:shd w:val="clear" w:color="auto" w:fill="FFFFFF"/>
                <w:cs/>
              </w:rPr>
              <w:t>ณ ศูนย์ประมวลวิเคราะห์สถานการณ์น้ำกรมชลประทาน อาคารอำนวยการกรมชลประทาน ถนนสามเสน</w:t>
            </w:r>
            <w:r w:rsidRPr="006A7D25">
              <w:rPr>
                <w:rFonts w:ascii="Angsana New" w:eastAsia="Times New Roman" w:hAnsi="Angsana New" w:cs="Angsana New" w:hint="cs"/>
                <w:color w:val="222222"/>
                <w:sz w:val="36"/>
                <w:szCs w:val="36"/>
                <w:shd w:val="clear" w:color="auto" w:fill="FFFFFF"/>
              </w:rPr>
              <w:t xml:space="preserve">  </w:t>
            </w:r>
            <w:r w:rsidRPr="006A7D25">
              <w:rPr>
                <w:rFonts w:ascii="Angsana New" w:eastAsia="Times New Roman" w:hAnsi="Angsana New" w:cs="Angsana New" w:hint="cs"/>
                <w:color w:val="222222"/>
                <w:sz w:val="36"/>
                <w:szCs w:val="36"/>
                <w:shd w:val="clear" w:color="auto" w:fill="FFFFFF"/>
                <w:cs/>
              </w:rPr>
              <w:t>กรุงเทพมหานคร</w:t>
            </w:r>
          </w:p>
          <w:p w:rsidR="006A7D25" w:rsidRPr="006A7D25" w:rsidRDefault="006A7D25" w:rsidP="006A7D25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</w:tbl>
    <w:p w:rsidR="00E256C3" w:rsidRDefault="00E256C3"/>
    <w:sectPr w:rsidR="00E256C3" w:rsidSect="006A7D2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25"/>
    <w:rsid w:val="006A7D25"/>
    <w:rsid w:val="00E2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3EECF-5049-4FF5-ADD2-1773480C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8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2014-04-09T02:00:00Z</dcterms:created>
  <dcterms:modified xsi:type="dcterms:W3CDTF">2014-04-09T02:03:00Z</dcterms:modified>
</cp:coreProperties>
</file>